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F0B5" w14:textId="77777777" w:rsidR="00DF570F" w:rsidRPr="003A62C9" w:rsidRDefault="00DF570F" w:rsidP="00DF570F">
      <w:pPr>
        <w:jc w:val="center"/>
        <w:rPr>
          <w:rFonts w:ascii="Arial Narrow" w:hAnsi="Arial Narrow"/>
          <w:b/>
          <w:bCs/>
        </w:rPr>
      </w:pPr>
      <w:r w:rsidRPr="003A62C9">
        <w:rPr>
          <w:rFonts w:ascii="Arial Narrow" w:hAnsi="Arial Narrow"/>
          <w:b/>
          <w:bCs/>
        </w:rPr>
        <w:t>KOLONOSKOPIA</w:t>
      </w:r>
    </w:p>
    <w:p w14:paraId="634347E0" w14:textId="4FDE2C71" w:rsidR="00101EBA" w:rsidRPr="003A62C9" w:rsidRDefault="00DF570F" w:rsidP="00DF570F">
      <w:pPr>
        <w:jc w:val="center"/>
        <w:rPr>
          <w:rFonts w:ascii="Arial Narrow" w:hAnsi="Arial Narrow"/>
          <w:b/>
          <w:bCs/>
        </w:rPr>
      </w:pPr>
      <w:r w:rsidRPr="003A62C9">
        <w:rPr>
          <w:rFonts w:ascii="Arial Narrow" w:hAnsi="Arial Narrow"/>
          <w:b/>
          <w:bCs/>
        </w:rPr>
        <w:t>Informacje dla Pacjentów</w:t>
      </w:r>
    </w:p>
    <w:p w14:paraId="53D8642D" w14:textId="77777777" w:rsidR="00DF570F" w:rsidRPr="00DF570F" w:rsidRDefault="00DF570F" w:rsidP="00DF570F">
      <w:pPr>
        <w:jc w:val="center"/>
        <w:rPr>
          <w:rFonts w:ascii="Arial Narrow" w:hAnsi="Arial Narrow"/>
        </w:rPr>
      </w:pPr>
    </w:p>
    <w:p w14:paraId="57E9F1E4" w14:textId="77777777" w:rsidR="00DF570F" w:rsidRPr="00DF570F" w:rsidRDefault="00DF570F" w:rsidP="00DF570F">
      <w:pPr>
        <w:jc w:val="center"/>
        <w:rPr>
          <w:rFonts w:ascii="Arial Narrow" w:hAnsi="Arial Narrow"/>
        </w:rPr>
      </w:pPr>
      <w:r w:rsidRPr="00DF570F">
        <w:rPr>
          <w:rFonts w:ascii="Arial Narrow" w:hAnsi="Arial Narrow"/>
        </w:rPr>
        <w:t>Zastosowanie się do poniższych zaleceń ma istotne znaczenie dla bezpiecznego</w:t>
      </w:r>
    </w:p>
    <w:p w14:paraId="6ED4250F" w14:textId="44F18A19" w:rsidR="00DF570F" w:rsidRPr="00DF570F" w:rsidRDefault="00DF570F" w:rsidP="00DF570F">
      <w:pPr>
        <w:jc w:val="center"/>
        <w:rPr>
          <w:rFonts w:ascii="Arial Narrow" w:hAnsi="Arial Narrow"/>
        </w:rPr>
      </w:pPr>
      <w:r w:rsidRPr="00DF570F">
        <w:rPr>
          <w:rFonts w:ascii="Arial Narrow" w:hAnsi="Arial Narrow"/>
        </w:rPr>
        <w:t>i skutecznego wykonania badania</w:t>
      </w:r>
    </w:p>
    <w:p w14:paraId="35A1758D" w14:textId="77777777" w:rsidR="00DF570F" w:rsidRPr="00DF570F" w:rsidRDefault="00DF570F" w:rsidP="00DF570F">
      <w:pPr>
        <w:jc w:val="center"/>
        <w:rPr>
          <w:rFonts w:ascii="Arial Narrow" w:hAnsi="Arial Narrow"/>
        </w:rPr>
      </w:pPr>
    </w:p>
    <w:p w14:paraId="4B07969C" w14:textId="77777777" w:rsidR="00DF570F" w:rsidRPr="00DF570F" w:rsidRDefault="00DF570F" w:rsidP="003A62C9">
      <w:pPr>
        <w:jc w:val="both"/>
        <w:rPr>
          <w:rFonts w:ascii="Arial Narrow" w:hAnsi="Arial Narrow"/>
        </w:rPr>
      </w:pPr>
      <w:r w:rsidRPr="003A62C9">
        <w:rPr>
          <w:rFonts w:ascii="Arial Narrow" w:hAnsi="Arial Narrow"/>
          <w:b/>
          <w:bCs/>
        </w:rPr>
        <w:t>NA BADANIE PROSZĘ DOSTARCZYĆ</w:t>
      </w:r>
      <w:r w:rsidRPr="00DF570F">
        <w:rPr>
          <w:rFonts w:ascii="Arial Narrow" w:hAnsi="Arial Narrow"/>
        </w:rPr>
        <w:t xml:space="preserve"> :</w:t>
      </w:r>
    </w:p>
    <w:p w14:paraId="7D29CC5D" w14:textId="12C3F038" w:rsidR="00DF570F" w:rsidRPr="00DF570F" w:rsidRDefault="003A62C9" w:rsidP="003A62C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Zgodę na badanie</w:t>
      </w:r>
    </w:p>
    <w:p w14:paraId="479208FD" w14:textId="171066DA" w:rsidR="00DF570F" w:rsidRPr="00DF570F" w:rsidRDefault="003A62C9" w:rsidP="003A62C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Wypełnioną ankietę anestezjologiczną oraz zgodę na znieczulenie</w:t>
      </w:r>
      <w:r w:rsidR="00DF570F" w:rsidRPr="00DF570F">
        <w:rPr>
          <w:rFonts w:ascii="Arial Narrow" w:hAnsi="Arial Narrow"/>
        </w:rPr>
        <w:t xml:space="preserve"> </w:t>
      </w:r>
    </w:p>
    <w:p w14:paraId="486FBFD4" w14:textId="6B9997B8" w:rsidR="00DF570F" w:rsidRPr="00DF570F" w:rsidRDefault="003A62C9" w:rsidP="003A62C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Aktualne zlecone badania</w:t>
      </w:r>
      <w:r w:rsidR="00DF570F" w:rsidRPr="00DF570F">
        <w:rPr>
          <w:rFonts w:ascii="Arial Narrow" w:hAnsi="Arial Narrow"/>
        </w:rPr>
        <w:t xml:space="preserve"> - Morfologię oraz czynniki krzepnięcia /Laboratorium </w:t>
      </w:r>
      <w:proofErr w:type="spellStart"/>
      <w:r w:rsidR="00DF570F" w:rsidRPr="00DF570F">
        <w:rPr>
          <w:rFonts w:ascii="Arial Narrow" w:hAnsi="Arial Narrow"/>
        </w:rPr>
        <w:t>gab</w:t>
      </w:r>
      <w:proofErr w:type="spellEnd"/>
      <w:r w:rsidR="00DF570F" w:rsidRPr="00DF570F">
        <w:rPr>
          <w:rFonts w:ascii="Arial Narrow" w:hAnsi="Arial Narrow"/>
        </w:rPr>
        <w:t>. 41</w:t>
      </w:r>
    </w:p>
    <w:p w14:paraId="6BC981AC" w14:textId="77777777" w:rsidR="00DF570F" w:rsidRPr="00DF570F" w:rsidRDefault="00DF570F" w:rsidP="003A62C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>budynek H badania ważne 7 dni/</w:t>
      </w:r>
    </w:p>
    <w:p w14:paraId="78D9820D" w14:textId="77777777" w:rsidR="00DF570F" w:rsidRPr="00DF570F" w:rsidRDefault="00DF570F" w:rsidP="00DF570F">
      <w:pPr>
        <w:pStyle w:val="Akapitzlist"/>
        <w:rPr>
          <w:rFonts w:ascii="Arial Narrow" w:hAnsi="Arial Narrow"/>
        </w:rPr>
      </w:pPr>
    </w:p>
    <w:p w14:paraId="25F9C489" w14:textId="77777777" w:rsidR="00DF570F" w:rsidRPr="003A62C9" w:rsidRDefault="00DF570F" w:rsidP="003A62C9">
      <w:pPr>
        <w:jc w:val="both"/>
        <w:rPr>
          <w:rFonts w:ascii="Arial Narrow" w:hAnsi="Arial Narrow"/>
          <w:b/>
          <w:bCs/>
        </w:rPr>
      </w:pPr>
      <w:r w:rsidRPr="003A62C9">
        <w:rPr>
          <w:rFonts w:ascii="Arial Narrow" w:hAnsi="Arial Narrow"/>
          <w:b/>
          <w:bCs/>
        </w:rPr>
        <w:t>WSKAZÓWKI</w:t>
      </w:r>
    </w:p>
    <w:p w14:paraId="50C629E1" w14:textId="77777777" w:rsidR="00DF570F" w:rsidRDefault="00DF570F" w:rsidP="003A62C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>Podana godzina to czas zgłoszenia się do Pracowni Endoskopowej. NIE jest to czas badania.</w:t>
      </w:r>
    </w:p>
    <w:p w14:paraId="04194264" w14:textId="77777777" w:rsidR="00DF570F" w:rsidRDefault="00DF570F" w:rsidP="003A62C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>Na badanie zalecamy zgłosić się z osobą towarzyszącą.</w:t>
      </w:r>
    </w:p>
    <w:p w14:paraId="1729343A" w14:textId="77777777" w:rsidR="00DF570F" w:rsidRDefault="00DF570F" w:rsidP="003A62C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 xml:space="preserve">Badanie </w:t>
      </w:r>
      <w:proofErr w:type="spellStart"/>
      <w:r w:rsidRPr="00DF570F">
        <w:rPr>
          <w:rFonts w:ascii="Arial Narrow" w:hAnsi="Arial Narrow"/>
        </w:rPr>
        <w:t>kolonoskopowe</w:t>
      </w:r>
      <w:proofErr w:type="spellEnd"/>
      <w:r w:rsidRPr="00DF570F">
        <w:rPr>
          <w:rFonts w:ascii="Arial Narrow" w:hAnsi="Arial Narrow"/>
        </w:rPr>
        <w:t xml:space="preserve"> trwa około 20 - 40 minut, i może ulec wydłużeniu w przypadku usuwania</w:t>
      </w:r>
      <w:r>
        <w:rPr>
          <w:rFonts w:ascii="Arial Narrow" w:hAnsi="Arial Narrow"/>
        </w:rPr>
        <w:t xml:space="preserve"> </w:t>
      </w:r>
      <w:r w:rsidRPr="00DF570F">
        <w:rPr>
          <w:rFonts w:ascii="Arial Narrow" w:hAnsi="Arial Narrow"/>
        </w:rPr>
        <w:t>zmian w jelicie stąd dokładny czas badania może ulec przesunięciu.</w:t>
      </w:r>
    </w:p>
    <w:p w14:paraId="50BA6020" w14:textId="7607F27E" w:rsidR="00DF570F" w:rsidRPr="00DF570F" w:rsidRDefault="00DF570F" w:rsidP="003A62C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 xml:space="preserve"> Po badaniu pozostaną Państwo</w:t>
      </w:r>
      <w:r>
        <w:rPr>
          <w:rFonts w:ascii="Arial Narrow" w:hAnsi="Arial Narrow"/>
        </w:rPr>
        <w:t xml:space="preserve"> </w:t>
      </w:r>
      <w:r w:rsidRPr="00DF570F">
        <w:rPr>
          <w:rFonts w:ascii="Arial Narrow" w:hAnsi="Arial Narrow"/>
        </w:rPr>
        <w:t>około 1-2 godzin w pokoju wypoczynkowym. Proszę poinformować o tym osobę towarzyszącą.</w:t>
      </w:r>
    </w:p>
    <w:p w14:paraId="585A2083" w14:textId="74A74977" w:rsidR="00DF570F" w:rsidRPr="00DF570F" w:rsidRDefault="00DF570F" w:rsidP="003A62C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>Po badaniu mogą Państwo odczuwać dyskomfort w postaci wzdęcia i pobolewania brzucha, które</w:t>
      </w:r>
    </w:p>
    <w:p w14:paraId="1FDB8190" w14:textId="149E385B" w:rsidR="00101EBA" w:rsidRDefault="00DF570F" w:rsidP="003A62C9">
      <w:pPr>
        <w:pStyle w:val="Akapitzlist"/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>ustąpią z czasem. W razie przedłużających się objawów prosimy o kontakt z Ośrodkiem.</w:t>
      </w:r>
      <w:r w:rsidR="00101EBA" w:rsidRPr="00DF570F">
        <w:rPr>
          <w:rFonts w:ascii="Arial Narrow" w:hAnsi="Arial Narrow"/>
        </w:rPr>
        <w:t> </w:t>
      </w:r>
    </w:p>
    <w:p w14:paraId="5DDD4D11" w14:textId="77777777" w:rsidR="00DF570F" w:rsidRPr="00DF570F" w:rsidRDefault="00DF570F" w:rsidP="003A62C9">
      <w:pPr>
        <w:pStyle w:val="Akapitzlist"/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 xml:space="preserve">Opis badania otrzymają Państwo tuż po </w:t>
      </w:r>
      <w:proofErr w:type="spellStart"/>
      <w:r w:rsidRPr="00DF570F">
        <w:rPr>
          <w:rFonts w:ascii="Arial Narrow" w:hAnsi="Arial Narrow"/>
        </w:rPr>
        <w:t>kolonoskopii</w:t>
      </w:r>
      <w:proofErr w:type="spellEnd"/>
      <w:r w:rsidRPr="00DF570F">
        <w:rPr>
          <w:rFonts w:ascii="Arial Narrow" w:hAnsi="Arial Narrow"/>
        </w:rPr>
        <w:t xml:space="preserve"> natomiast wyniki histopatologiczne będą do</w:t>
      </w:r>
    </w:p>
    <w:p w14:paraId="0DE26011" w14:textId="77777777" w:rsidR="00DF570F" w:rsidRPr="00DF570F" w:rsidRDefault="00DF570F" w:rsidP="003A62C9">
      <w:pPr>
        <w:pStyle w:val="Akapitzlist"/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 xml:space="preserve">odbioru w Poradni Chirurgii Onkologicznej - </w:t>
      </w:r>
      <w:proofErr w:type="spellStart"/>
      <w:r w:rsidRPr="00DF570F">
        <w:rPr>
          <w:rFonts w:ascii="Arial Narrow" w:hAnsi="Arial Narrow"/>
        </w:rPr>
        <w:t>gab</w:t>
      </w:r>
      <w:proofErr w:type="spellEnd"/>
      <w:r w:rsidRPr="00DF570F">
        <w:rPr>
          <w:rFonts w:ascii="Arial Narrow" w:hAnsi="Arial Narrow"/>
        </w:rPr>
        <w:t xml:space="preserve"> B007 lub B008/proszę o zarejestrowanie się po</w:t>
      </w:r>
    </w:p>
    <w:p w14:paraId="586ABCB0" w14:textId="77777777" w:rsidR="00DF570F" w:rsidRDefault="00DF570F" w:rsidP="003A62C9">
      <w:pPr>
        <w:pStyle w:val="Akapitzlist"/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>wynik/ wraz z dalszymi zaleceniami.</w:t>
      </w:r>
    </w:p>
    <w:p w14:paraId="5C8CE57B" w14:textId="58BCA74B" w:rsidR="00DF570F" w:rsidRPr="00DF570F" w:rsidRDefault="00DF570F" w:rsidP="003A62C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>Osoby z chorobami wymagającymi stałego, regularnego przyjmowania leków (np. nadciśnienie</w:t>
      </w:r>
    </w:p>
    <w:p w14:paraId="244C9985" w14:textId="77777777" w:rsidR="00DF570F" w:rsidRPr="00DF570F" w:rsidRDefault="00DF570F" w:rsidP="003A62C9">
      <w:pPr>
        <w:pStyle w:val="Akapitzlist"/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>tętnicze, choroby serca, padaczka, astma i inne) w dniu badania powinny zażyć poranną dawkę leku</w:t>
      </w:r>
    </w:p>
    <w:p w14:paraId="6E9518DC" w14:textId="77777777" w:rsidR="00DF570F" w:rsidRDefault="00DF570F" w:rsidP="003A62C9">
      <w:pPr>
        <w:pStyle w:val="Akapitzlist"/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>popijając niewielką ilością wody.</w:t>
      </w:r>
    </w:p>
    <w:p w14:paraId="04048467" w14:textId="2B4434CF" w:rsidR="00DF570F" w:rsidRPr="00DF570F" w:rsidRDefault="00DF570F" w:rsidP="003A62C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>Osoby chorujące na cukrzycę powinny poinformować o chorobie personel przyjmujący do pracowni</w:t>
      </w:r>
    </w:p>
    <w:p w14:paraId="3C5811CD" w14:textId="77777777" w:rsidR="00DF570F" w:rsidRPr="00DF570F" w:rsidRDefault="00DF570F" w:rsidP="003A62C9">
      <w:pPr>
        <w:pStyle w:val="Akapitzlist"/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>endoskopowej. W dniu badania nie należy przyjmować porannej dawki insulin i doustnych leków</w:t>
      </w:r>
    </w:p>
    <w:p w14:paraId="19AFA9A9" w14:textId="77777777" w:rsidR="00DF570F" w:rsidRPr="00DF570F" w:rsidRDefault="00DF570F" w:rsidP="003A62C9">
      <w:pPr>
        <w:pStyle w:val="Akapitzlist"/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 xml:space="preserve">przeciwcukrzycowych. Osoby posiadające </w:t>
      </w:r>
      <w:proofErr w:type="spellStart"/>
      <w:r w:rsidRPr="00DF570F">
        <w:rPr>
          <w:rFonts w:ascii="Arial Narrow" w:hAnsi="Arial Narrow"/>
        </w:rPr>
        <w:t>glukometr</w:t>
      </w:r>
      <w:proofErr w:type="spellEnd"/>
      <w:r w:rsidRPr="00DF570F">
        <w:rPr>
          <w:rFonts w:ascii="Arial Narrow" w:hAnsi="Arial Narrow"/>
        </w:rPr>
        <w:t xml:space="preserve"> prosimy o wykonanie badania poziomu glikemii</w:t>
      </w:r>
    </w:p>
    <w:p w14:paraId="701C27FD" w14:textId="05CF4825" w:rsidR="00740E5C" w:rsidRPr="003A62C9" w:rsidRDefault="00DF570F" w:rsidP="003A62C9">
      <w:pPr>
        <w:pStyle w:val="Akapitzlist"/>
        <w:jc w:val="both"/>
        <w:rPr>
          <w:rFonts w:ascii="Arial Narrow" w:hAnsi="Arial Narrow"/>
        </w:rPr>
      </w:pPr>
      <w:r w:rsidRPr="00DF570F">
        <w:rPr>
          <w:rFonts w:ascii="Arial Narrow" w:hAnsi="Arial Narrow"/>
        </w:rPr>
        <w:t xml:space="preserve">3 razy dziennie w dniu poprzedzającym </w:t>
      </w:r>
      <w:proofErr w:type="spellStart"/>
      <w:r w:rsidRPr="00DF570F">
        <w:rPr>
          <w:rFonts w:ascii="Arial Narrow" w:hAnsi="Arial Narrow"/>
        </w:rPr>
        <w:t>kolonoskopię</w:t>
      </w:r>
      <w:proofErr w:type="spellEnd"/>
      <w:r w:rsidRPr="00DF570F">
        <w:rPr>
          <w:rFonts w:ascii="Arial Narrow" w:hAnsi="Arial Narrow"/>
        </w:rPr>
        <w:t xml:space="preserve"> i rano w dniu badania</w:t>
      </w:r>
    </w:p>
    <w:p w14:paraId="4224B216" w14:textId="77777777" w:rsidR="00740E5C" w:rsidRPr="00740E5C" w:rsidRDefault="00740E5C" w:rsidP="003A62C9">
      <w:pPr>
        <w:widowControl w:val="0"/>
        <w:jc w:val="both"/>
        <w:rPr>
          <w:rFonts w:ascii="Calibri" w:eastAsia="Arial Unicode MS" w:hAnsi="Calibri" w:cs="Calibri"/>
        </w:rPr>
      </w:pPr>
    </w:p>
    <w:p w14:paraId="3D9C568D" w14:textId="77777777" w:rsidR="00DF570F" w:rsidRPr="003A62C9" w:rsidRDefault="00DF570F" w:rsidP="003A62C9">
      <w:pPr>
        <w:widowControl w:val="0"/>
        <w:jc w:val="both"/>
        <w:rPr>
          <w:rFonts w:ascii="Arial Narrow" w:eastAsia="Arial Unicode MS" w:hAnsi="Arial Narrow" w:cs="Calibri"/>
          <w:u w:val="single"/>
        </w:rPr>
      </w:pPr>
      <w:r w:rsidRPr="003A62C9">
        <w:rPr>
          <w:rFonts w:ascii="Arial Narrow" w:eastAsia="Arial Unicode MS" w:hAnsi="Arial Narrow" w:cs="Calibri"/>
          <w:u w:val="single"/>
        </w:rPr>
        <w:t>Osoby przyjmujące leki:</w:t>
      </w:r>
    </w:p>
    <w:p w14:paraId="37AEAED9" w14:textId="28F41058" w:rsidR="00DF570F" w:rsidRPr="00DF570F" w:rsidRDefault="00DF570F" w:rsidP="003A62C9">
      <w:pPr>
        <w:pStyle w:val="Akapitzlist"/>
        <w:widowControl w:val="0"/>
        <w:numPr>
          <w:ilvl w:val="0"/>
          <w:numId w:val="6"/>
        </w:numPr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 xml:space="preserve">obniżające krzepliwość krwi: </w:t>
      </w:r>
      <w:proofErr w:type="spellStart"/>
      <w:r w:rsidRPr="00DF570F">
        <w:rPr>
          <w:rFonts w:ascii="Arial Narrow" w:eastAsia="Arial Unicode MS" w:hAnsi="Arial Narrow" w:cs="Calibri"/>
        </w:rPr>
        <w:t>Acenocumarol</w:t>
      </w:r>
      <w:proofErr w:type="spellEnd"/>
      <w:r w:rsidRPr="00DF570F">
        <w:rPr>
          <w:rFonts w:ascii="Arial Narrow" w:eastAsia="Arial Unicode MS" w:hAnsi="Arial Narrow" w:cs="Calibri"/>
        </w:rPr>
        <w:t xml:space="preserve">, Sintrom, </w:t>
      </w:r>
      <w:proofErr w:type="spellStart"/>
      <w:r w:rsidRPr="00DF570F">
        <w:rPr>
          <w:rFonts w:ascii="Arial Narrow" w:eastAsia="Arial Unicode MS" w:hAnsi="Arial Narrow" w:cs="Calibri"/>
        </w:rPr>
        <w:t>Warfin</w:t>
      </w:r>
      <w:proofErr w:type="spellEnd"/>
      <w:r w:rsidRPr="00DF570F">
        <w:rPr>
          <w:rFonts w:ascii="Arial Narrow" w:eastAsia="Arial Unicode MS" w:hAnsi="Arial Narrow" w:cs="Calibri"/>
        </w:rPr>
        <w:t xml:space="preserve">, </w:t>
      </w:r>
      <w:proofErr w:type="spellStart"/>
      <w:r w:rsidRPr="00DF570F">
        <w:rPr>
          <w:rFonts w:ascii="Arial Narrow" w:eastAsia="Arial Unicode MS" w:hAnsi="Arial Narrow" w:cs="Calibri"/>
        </w:rPr>
        <w:t>Pradaxa</w:t>
      </w:r>
      <w:proofErr w:type="spellEnd"/>
      <w:r w:rsidRPr="00DF570F">
        <w:rPr>
          <w:rFonts w:ascii="Arial Narrow" w:eastAsia="Arial Unicode MS" w:hAnsi="Arial Narrow" w:cs="Calibri"/>
        </w:rPr>
        <w:t xml:space="preserve">, </w:t>
      </w:r>
      <w:proofErr w:type="spellStart"/>
      <w:r w:rsidRPr="00DF570F">
        <w:rPr>
          <w:rFonts w:ascii="Arial Narrow" w:eastAsia="Arial Unicode MS" w:hAnsi="Arial Narrow" w:cs="Calibri"/>
        </w:rPr>
        <w:t>Xarelto</w:t>
      </w:r>
      <w:proofErr w:type="spellEnd"/>
      <w:r w:rsidRPr="00DF570F">
        <w:rPr>
          <w:rFonts w:ascii="Arial Narrow" w:eastAsia="Arial Unicode MS" w:hAnsi="Arial Narrow" w:cs="Calibri"/>
        </w:rPr>
        <w:t xml:space="preserve"> powinny około</w:t>
      </w:r>
      <w:r>
        <w:rPr>
          <w:rFonts w:ascii="Arial Narrow" w:eastAsia="Arial Unicode MS" w:hAnsi="Arial Narrow" w:cs="Calibri"/>
        </w:rPr>
        <w:t xml:space="preserve"> </w:t>
      </w:r>
      <w:r w:rsidRPr="00DF570F">
        <w:rPr>
          <w:rFonts w:ascii="Arial Narrow" w:eastAsia="Arial Unicode MS" w:hAnsi="Arial Narrow" w:cs="Calibri"/>
        </w:rPr>
        <w:t>7 dni przed badaniem skonsultować się z lekarzem kierującym w celu ewentualnej</w:t>
      </w:r>
      <w:r>
        <w:rPr>
          <w:rFonts w:ascii="Arial Narrow" w:eastAsia="Arial Unicode MS" w:hAnsi="Arial Narrow" w:cs="Calibri"/>
        </w:rPr>
        <w:t xml:space="preserve"> </w:t>
      </w:r>
      <w:r w:rsidRPr="00DF570F">
        <w:rPr>
          <w:rFonts w:ascii="Arial Narrow" w:eastAsia="Arial Unicode MS" w:hAnsi="Arial Narrow" w:cs="Calibri"/>
        </w:rPr>
        <w:t xml:space="preserve">modyfikacji terapii - zmiana w/w leków na heparynę niskocząsteczkową (np. </w:t>
      </w:r>
      <w:proofErr w:type="spellStart"/>
      <w:r w:rsidRPr="00DF570F">
        <w:rPr>
          <w:rFonts w:ascii="Arial Narrow" w:eastAsia="Arial Unicode MS" w:hAnsi="Arial Narrow" w:cs="Calibri"/>
        </w:rPr>
        <w:t>Clexane,Fraxiparine</w:t>
      </w:r>
      <w:proofErr w:type="spellEnd"/>
      <w:r w:rsidRPr="00DF570F">
        <w:rPr>
          <w:rFonts w:ascii="Arial Narrow" w:eastAsia="Arial Unicode MS" w:hAnsi="Arial Narrow" w:cs="Calibri"/>
        </w:rPr>
        <w:t>). Na badanie lub zabieg należy zgłosić się z aktualnym i prawidłowym wynikiem</w:t>
      </w:r>
      <w:r>
        <w:rPr>
          <w:rFonts w:ascii="Arial Narrow" w:eastAsia="Arial Unicode MS" w:hAnsi="Arial Narrow" w:cs="Calibri"/>
        </w:rPr>
        <w:t xml:space="preserve"> </w:t>
      </w:r>
      <w:r w:rsidRPr="00DF570F">
        <w:rPr>
          <w:rFonts w:ascii="Arial Narrow" w:eastAsia="Arial Unicode MS" w:hAnsi="Arial Narrow" w:cs="Calibri"/>
        </w:rPr>
        <w:t>układu krzepnięcia (APTT, INR).</w:t>
      </w:r>
    </w:p>
    <w:p w14:paraId="335AB88F" w14:textId="77777777" w:rsidR="00DF570F" w:rsidRDefault="00DF570F" w:rsidP="003A62C9">
      <w:pPr>
        <w:pStyle w:val="Akapitzlist"/>
        <w:widowControl w:val="0"/>
        <w:numPr>
          <w:ilvl w:val="0"/>
          <w:numId w:val="7"/>
        </w:numPr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antyagregacyjne:</w:t>
      </w:r>
    </w:p>
    <w:p w14:paraId="309C25BC" w14:textId="77777777" w:rsidR="00DF570F" w:rsidRDefault="00DF570F" w:rsidP="003A62C9">
      <w:pPr>
        <w:pStyle w:val="Akapitzlist"/>
        <w:widowControl w:val="0"/>
        <w:numPr>
          <w:ilvl w:val="0"/>
          <w:numId w:val="8"/>
        </w:numPr>
        <w:jc w:val="both"/>
        <w:rPr>
          <w:rFonts w:ascii="Arial Narrow" w:eastAsia="Arial Unicode MS" w:hAnsi="Arial Narrow" w:cs="Calibri"/>
        </w:rPr>
      </w:pPr>
      <w:proofErr w:type="spellStart"/>
      <w:r w:rsidRPr="00DF570F">
        <w:rPr>
          <w:rFonts w:ascii="Arial Narrow" w:eastAsia="Arial Unicode MS" w:hAnsi="Arial Narrow" w:cs="Calibri"/>
        </w:rPr>
        <w:t>Tiklopidyna</w:t>
      </w:r>
      <w:proofErr w:type="spellEnd"/>
      <w:r w:rsidRPr="00DF570F">
        <w:rPr>
          <w:rFonts w:ascii="Arial Narrow" w:eastAsia="Arial Unicode MS" w:hAnsi="Arial Narrow" w:cs="Calibri"/>
        </w:rPr>
        <w:t xml:space="preserve"> (</w:t>
      </w:r>
      <w:proofErr w:type="spellStart"/>
      <w:r w:rsidRPr="00DF570F">
        <w:rPr>
          <w:rFonts w:ascii="Arial Narrow" w:eastAsia="Arial Unicode MS" w:hAnsi="Arial Narrow" w:cs="Calibri"/>
        </w:rPr>
        <w:t>Aclotin</w:t>
      </w:r>
      <w:proofErr w:type="spellEnd"/>
      <w:r w:rsidRPr="00DF570F">
        <w:rPr>
          <w:rFonts w:ascii="Arial Narrow" w:eastAsia="Arial Unicode MS" w:hAnsi="Arial Narrow" w:cs="Calibri"/>
        </w:rPr>
        <w:t xml:space="preserve">, </w:t>
      </w:r>
      <w:proofErr w:type="spellStart"/>
      <w:r w:rsidRPr="00DF570F">
        <w:rPr>
          <w:rFonts w:ascii="Arial Narrow" w:eastAsia="Arial Unicode MS" w:hAnsi="Arial Narrow" w:cs="Calibri"/>
        </w:rPr>
        <w:t>Ticlo</w:t>
      </w:r>
      <w:proofErr w:type="spellEnd"/>
      <w:r w:rsidRPr="00DF570F">
        <w:rPr>
          <w:rFonts w:ascii="Arial Narrow" w:eastAsia="Arial Unicode MS" w:hAnsi="Arial Narrow" w:cs="Calibri"/>
        </w:rPr>
        <w:t xml:space="preserve"> i inne preparaty) - należy je odstawić na 7-10 dni przed</w:t>
      </w:r>
      <w:r>
        <w:rPr>
          <w:rFonts w:ascii="Arial Narrow" w:eastAsia="Arial Unicode MS" w:hAnsi="Arial Narrow" w:cs="Calibri"/>
        </w:rPr>
        <w:t xml:space="preserve"> </w:t>
      </w:r>
      <w:r w:rsidRPr="00DF570F">
        <w:rPr>
          <w:rFonts w:ascii="Arial Narrow" w:eastAsia="Arial Unicode MS" w:hAnsi="Arial Narrow" w:cs="Calibri"/>
        </w:rPr>
        <w:t>badaniem.</w:t>
      </w:r>
    </w:p>
    <w:p w14:paraId="3E7C8C4D" w14:textId="77777777" w:rsidR="00DF570F" w:rsidRDefault="00DF570F" w:rsidP="003A62C9">
      <w:pPr>
        <w:pStyle w:val="Akapitzlist"/>
        <w:widowControl w:val="0"/>
        <w:numPr>
          <w:ilvl w:val="0"/>
          <w:numId w:val="8"/>
        </w:numPr>
        <w:jc w:val="both"/>
        <w:rPr>
          <w:rFonts w:ascii="Arial Narrow" w:eastAsia="Arial Unicode MS" w:hAnsi="Arial Narrow" w:cs="Calibri"/>
        </w:rPr>
      </w:pPr>
      <w:proofErr w:type="spellStart"/>
      <w:r w:rsidRPr="00DF570F">
        <w:rPr>
          <w:rFonts w:ascii="Arial Narrow" w:eastAsia="Arial Unicode MS" w:hAnsi="Arial Narrow" w:cs="Calibri"/>
        </w:rPr>
        <w:t>Klopidogrel</w:t>
      </w:r>
      <w:proofErr w:type="spellEnd"/>
      <w:r w:rsidRPr="00DF570F">
        <w:rPr>
          <w:rFonts w:ascii="Arial Narrow" w:eastAsia="Arial Unicode MS" w:hAnsi="Arial Narrow" w:cs="Calibri"/>
        </w:rPr>
        <w:t xml:space="preserve"> (</w:t>
      </w:r>
      <w:proofErr w:type="spellStart"/>
      <w:r w:rsidRPr="00DF570F">
        <w:rPr>
          <w:rFonts w:ascii="Arial Narrow" w:eastAsia="Arial Unicode MS" w:hAnsi="Arial Narrow" w:cs="Calibri"/>
        </w:rPr>
        <w:t>Areplex</w:t>
      </w:r>
      <w:proofErr w:type="spellEnd"/>
      <w:r w:rsidRPr="00DF570F">
        <w:rPr>
          <w:rFonts w:ascii="Arial Narrow" w:eastAsia="Arial Unicode MS" w:hAnsi="Arial Narrow" w:cs="Calibri"/>
        </w:rPr>
        <w:t xml:space="preserve">, </w:t>
      </w:r>
      <w:proofErr w:type="spellStart"/>
      <w:r w:rsidRPr="00DF570F">
        <w:rPr>
          <w:rFonts w:ascii="Arial Narrow" w:eastAsia="Arial Unicode MS" w:hAnsi="Arial Narrow" w:cs="Calibri"/>
        </w:rPr>
        <w:t>Plavix</w:t>
      </w:r>
      <w:proofErr w:type="spellEnd"/>
      <w:r w:rsidRPr="00DF570F">
        <w:rPr>
          <w:rFonts w:ascii="Arial Narrow" w:eastAsia="Arial Unicode MS" w:hAnsi="Arial Narrow" w:cs="Calibri"/>
        </w:rPr>
        <w:t xml:space="preserve">, </w:t>
      </w:r>
      <w:proofErr w:type="spellStart"/>
      <w:r w:rsidRPr="00DF570F">
        <w:rPr>
          <w:rFonts w:ascii="Arial Narrow" w:eastAsia="Arial Unicode MS" w:hAnsi="Arial Narrow" w:cs="Calibri"/>
        </w:rPr>
        <w:t>Clopidix</w:t>
      </w:r>
      <w:proofErr w:type="spellEnd"/>
      <w:r w:rsidRPr="00DF570F">
        <w:rPr>
          <w:rFonts w:ascii="Arial Narrow" w:eastAsia="Arial Unicode MS" w:hAnsi="Arial Narrow" w:cs="Calibri"/>
        </w:rPr>
        <w:t xml:space="preserve"> i inne preparaty) - należy je odstawić na 5 dni</w:t>
      </w:r>
      <w:r>
        <w:rPr>
          <w:rFonts w:ascii="Arial Narrow" w:eastAsia="Arial Unicode MS" w:hAnsi="Arial Narrow" w:cs="Calibri"/>
        </w:rPr>
        <w:t xml:space="preserve"> </w:t>
      </w:r>
      <w:r w:rsidRPr="00DF570F">
        <w:rPr>
          <w:rFonts w:ascii="Arial Narrow" w:eastAsia="Arial Unicode MS" w:hAnsi="Arial Narrow" w:cs="Calibri"/>
        </w:rPr>
        <w:t>przed badaniem.</w:t>
      </w:r>
    </w:p>
    <w:p w14:paraId="3F2B2BD9" w14:textId="6D3FAA7E" w:rsidR="00DF570F" w:rsidRPr="00DF570F" w:rsidRDefault="00DF570F" w:rsidP="003A62C9">
      <w:pPr>
        <w:pStyle w:val="Akapitzlist"/>
        <w:widowControl w:val="0"/>
        <w:numPr>
          <w:ilvl w:val="0"/>
          <w:numId w:val="8"/>
        </w:numPr>
        <w:jc w:val="both"/>
        <w:rPr>
          <w:rFonts w:ascii="Arial Narrow" w:eastAsia="Arial Unicode MS" w:hAnsi="Arial Narrow" w:cs="Calibri"/>
        </w:rPr>
      </w:pPr>
      <w:proofErr w:type="spellStart"/>
      <w:r w:rsidRPr="00DF570F">
        <w:rPr>
          <w:rFonts w:ascii="Arial Narrow" w:eastAsia="Arial Unicode MS" w:hAnsi="Arial Narrow" w:cs="Calibri"/>
        </w:rPr>
        <w:t>Tikagrelor</w:t>
      </w:r>
      <w:proofErr w:type="spellEnd"/>
      <w:r w:rsidRPr="00DF570F">
        <w:rPr>
          <w:rFonts w:ascii="Arial Narrow" w:eastAsia="Arial Unicode MS" w:hAnsi="Arial Narrow" w:cs="Calibri"/>
        </w:rPr>
        <w:t xml:space="preserve"> (</w:t>
      </w:r>
      <w:proofErr w:type="spellStart"/>
      <w:r w:rsidRPr="00DF570F">
        <w:rPr>
          <w:rFonts w:ascii="Arial Narrow" w:eastAsia="Arial Unicode MS" w:hAnsi="Arial Narrow" w:cs="Calibri"/>
        </w:rPr>
        <w:t>Brilique</w:t>
      </w:r>
      <w:proofErr w:type="spellEnd"/>
      <w:r w:rsidRPr="00DF570F">
        <w:rPr>
          <w:rFonts w:ascii="Arial Narrow" w:eastAsia="Arial Unicode MS" w:hAnsi="Arial Narrow" w:cs="Calibri"/>
        </w:rPr>
        <w:t xml:space="preserve">), </w:t>
      </w:r>
      <w:proofErr w:type="spellStart"/>
      <w:r w:rsidRPr="00DF570F">
        <w:rPr>
          <w:rFonts w:ascii="Arial Narrow" w:eastAsia="Arial Unicode MS" w:hAnsi="Arial Narrow" w:cs="Calibri"/>
        </w:rPr>
        <w:t>Prasugrel</w:t>
      </w:r>
      <w:proofErr w:type="spellEnd"/>
      <w:r w:rsidRPr="00DF570F">
        <w:rPr>
          <w:rFonts w:ascii="Arial Narrow" w:eastAsia="Arial Unicode MS" w:hAnsi="Arial Narrow" w:cs="Calibri"/>
        </w:rPr>
        <w:t xml:space="preserve"> (</w:t>
      </w:r>
      <w:proofErr w:type="spellStart"/>
      <w:r w:rsidRPr="00DF570F">
        <w:rPr>
          <w:rFonts w:ascii="Arial Narrow" w:eastAsia="Arial Unicode MS" w:hAnsi="Arial Narrow" w:cs="Calibri"/>
        </w:rPr>
        <w:t>Efient</w:t>
      </w:r>
      <w:proofErr w:type="spellEnd"/>
      <w:r w:rsidRPr="00DF570F">
        <w:rPr>
          <w:rFonts w:ascii="Arial Narrow" w:eastAsia="Arial Unicode MS" w:hAnsi="Arial Narrow" w:cs="Calibri"/>
        </w:rPr>
        <w:t>) - należy je odstawić na 7 dni przed badaniem.</w:t>
      </w:r>
    </w:p>
    <w:p w14:paraId="763DFB6C" w14:textId="77777777" w:rsidR="00DF570F" w:rsidRP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Osoby, które pobierają powyższe leki powinny skonsultować się z lekarzem pierwszego kontaktu</w:t>
      </w:r>
    </w:p>
    <w:p w14:paraId="737F32F9" w14:textId="77777777" w:rsidR="003A62C9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 xml:space="preserve">(POZ) celem modyfikacji stosowanej terapii. </w:t>
      </w:r>
    </w:p>
    <w:p w14:paraId="23DC4C34" w14:textId="5A34EA35" w:rsid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lastRenderedPageBreak/>
        <w:t>Informacja o kontynuacji leczenia przeciwkrzepliwego</w:t>
      </w:r>
      <w:r w:rsidR="003A62C9">
        <w:rPr>
          <w:rFonts w:ascii="Arial Narrow" w:eastAsia="Arial Unicode MS" w:hAnsi="Arial Narrow" w:cs="Calibri"/>
        </w:rPr>
        <w:t xml:space="preserve"> </w:t>
      </w:r>
      <w:r w:rsidRPr="00DF570F">
        <w:rPr>
          <w:rFonts w:ascii="Arial Narrow" w:eastAsia="Arial Unicode MS" w:hAnsi="Arial Narrow" w:cs="Calibri"/>
        </w:rPr>
        <w:t>po zabiegu będzie przekazana po zakończeniu badania.</w:t>
      </w:r>
    </w:p>
    <w:p w14:paraId="743FA1F2" w14:textId="77777777" w:rsidR="0032384D" w:rsidRPr="00DF570F" w:rsidRDefault="0032384D" w:rsidP="003A62C9">
      <w:pPr>
        <w:widowControl w:val="0"/>
        <w:jc w:val="both"/>
        <w:rPr>
          <w:rFonts w:ascii="Arial Narrow" w:eastAsia="Arial Unicode MS" w:hAnsi="Arial Narrow" w:cs="Calibri"/>
        </w:rPr>
      </w:pPr>
    </w:p>
    <w:p w14:paraId="556429E0" w14:textId="77777777" w:rsidR="00DF570F" w:rsidRP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● Pacjenci powinni dokładnie znać nazwy i dawki przyjmowanych leków lub posiadać ich spis.</w:t>
      </w:r>
    </w:p>
    <w:p w14:paraId="7EA75F0C" w14:textId="77777777" w:rsidR="00DF570F" w:rsidRP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Wskazane jest zabranie ze sobą tych leków.</w:t>
      </w:r>
    </w:p>
    <w:p w14:paraId="03EA096A" w14:textId="048646F1" w:rsidR="00DF570F" w:rsidRP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● Osoby mające rozrusznik serca lub kardiowerter proszone są o konsultację kardiologiczną celem</w:t>
      </w:r>
      <w:r w:rsidR="003A62C9">
        <w:rPr>
          <w:rFonts w:ascii="Arial Narrow" w:eastAsia="Arial Unicode MS" w:hAnsi="Arial Narrow" w:cs="Calibri"/>
        </w:rPr>
        <w:t xml:space="preserve"> </w:t>
      </w:r>
      <w:r w:rsidRPr="00DF570F">
        <w:rPr>
          <w:rFonts w:ascii="Arial Narrow" w:eastAsia="Arial Unicode MS" w:hAnsi="Arial Narrow" w:cs="Calibri"/>
        </w:rPr>
        <w:t>określenia możliwości zastosowania diatermii podczas badania.</w:t>
      </w:r>
    </w:p>
    <w:p w14:paraId="42FC5F88" w14:textId="25F5E9AE" w:rsidR="00DF570F" w:rsidRP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● Osoby mające protezy stawów, gwoździe lub płyty chirurgiczne, duże przepukliny brzuszne</w:t>
      </w:r>
      <w:r w:rsidR="003A62C9">
        <w:rPr>
          <w:rFonts w:ascii="Arial Narrow" w:eastAsia="Arial Unicode MS" w:hAnsi="Arial Narrow" w:cs="Calibri"/>
        </w:rPr>
        <w:t xml:space="preserve"> </w:t>
      </w:r>
      <w:r w:rsidRPr="00DF570F">
        <w:rPr>
          <w:rFonts w:ascii="Arial Narrow" w:eastAsia="Arial Unicode MS" w:hAnsi="Arial Narrow" w:cs="Calibri"/>
        </w:rPr>
        <w:t>proszone są o poinformowanie nas o tym przed badaniem.</w:t>
      </w:r>
    </w:p>
    <w:p w14:paraId="66E9C549" w14:textId="77777777" w:rsidR="00DF570F" w:rsidRP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● W przypadku posiadania innej dokumentacji medycznej np. opisów poprzednio wykonanych badań</w:t>
      </w:r>
    </w:p>
    <w:p w14:paraId="5EAB510F" w14:textId="6E3DF3A3" w:rsidR="00DF570F" w:rsidRP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endoskopowych, kart wypisowych z leczenia szpitalnego, EKG, echokardiografia prosimy o</w:t>
      </w:r>
      <w:r w:rsidR="003A62C9">
        <w:rPr>
          <w:rFonts w:ascii="Arial Narrow" w:eastAsia="Arial Unicode MS" w:hAnsi="Arial Narrow" w:cs="Calibri"/>
        </w:rPr>
        <w:t xml:space="preserve"> </w:t>
      </w:r>
      <w:r w:rsidRPr="00DF570F">
        <w:rPr>
          <w:rFonts w:ascii="Arial Narrow" w:eastAsia="Arial Unicode MS" w:hAnsi="Arial Narrow" w:cs="Calibri"/>
        </w:rPr>
        <w:t>przyniesienie i pokazanie lekarzowi przed badaniem.</w:t>
      </w:r>
    </w:p>
    <w:p w14:paraId="6D519DE3" w14:textId="77777777" w:rsidR="00DF570F" w:rsidRP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● W sytuacjach wyjątkowych może zaistnieć konieczność dłuższej obserwacji w oddziale szpitalnym.</w:t>
      </w:r>
    </w:p>
    <w:p w14:paraId="6F230DD1" w14:textId="77777777" w:rsidR="00DF570F" w:rsidRP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Prosimy uwzględnić to w swoich planach.</w:t>
      </w:r>
    </w:p>
    <w:p w14:paraId="3AF89B22" w14:textId="2ED5EA9C" w:rsidR="006A225D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● Prosimy nie zabierać ze sobą przedmiotów wartościowych</w:t>
      </w:r>
    </w:p>
    <w:p w14:paraId="70B2F1E9" w14:textId="77777777" w:rsidR="00DD4E37" w:rsidRDefault="00DD4E37" w:rsidP="00DF570F">
      <w:pPr>
        <w:widowControl w:val="0"/>
        <w:rPr>
          <w:rFonts w:ascii="Arial Narrow" w:eastAsia="Arial Unicode MS" w:hAnsi="Arial Narrow" w:cs="Calibri"/>
        </w:rPr>
      </w:pPr>
    </w:p>
    <w:p w14:paraId="1BD36F45" w14:textId="67778EEC" w:rsidR="00DF570F" w:rsidRPr="003A62C9" w:rsidRDefault="00DF570F" w:rsidP="003A62C9">
      <w:pPr>
        <w:widowControl w:val="0"/>
        <w:jc w:val="both"/>
        <w:rPr>
          <w:rFonts w:ascii="Arial Narrow" w:eastAsia="Arial Unicode MS" w:hAnsi="Arial Narrow" w:cs="Calibri"/>
          <w:u w:val="single"/>
        </w:rPr>
      </w:pPr>
      <w:r w:rsidRPr="003A62C9">
        <w:rPr>
          <w:rFonts w:ascii="Arial Narrow" w:eastAsia="Arial Unicode MS" w:hAnsi="Arial Narrow" w:cs="Calibri"/>
          <w:u w:val="single"/>
        </w:rPr>
        <w:t xml:space="preserve">Wyznaczona godzina badania może ulec przesunięciu, ponieważ czas trwania </w:t>
      </w:r>
      <w:proofErr w:type="spellStart"/>
      <w:r w:rsidRPr="003A62C9">
        <w:rPr>
          <w:rFonts w:ascii="Arial Narrow" w:eastAsia="Arial Unicode MS" w:hAnsi="Arial Narrow" w:cs="Calibri"/>
          <w:u w:val="single"/>
        </w:rPr>
        <w:t>kolonoskopii</w:t>
      </w:r>
      <w:proofErr w:type="spellEnd"/>
      <w:r w:rsidRPr="003A62C9">
        <w:rPr>
          <w:rFonts w:ascii="Arial Narrow" w:eastAsia="Arial Unicode MS" w:hAnsi="Arial Narrow" w:cs="Calibri"/>
          <w:u w:val="single"/>
        </w:rPr>
        <w:t xml:space="preserve"> jest</w:t>
      </w:r>
    </w:p>
    <w:p w14:paraId="5EFA48B1" w14:textId="77777777" w:rsidR="00DF570F" w:rsidRPr="003A62C9" w:rsidRDefault="00DF570F" w:rsidP="003A62C9">
      <w:pPr>
        <w:widowControl w:val="0"/>
        <w:jc w:val="both"/>
        <w:rPr>
          <w:rFonts w:ascii="Arial Narrow" w:eastAsia="Arial Unicode MS" w:hAnsi="Arial Narrow" w:cs="Calibri"/>
          <w:u w:val="single"/>
        </w:rPr>
      </w:pPr>
      <w:r w:rsidRPr="003A62C9">
        <w:rPr>
          <w:rFonts w:ascii="Arial Narrow" w:eastAsia="Arial Unicode MS" w:hAnsi="Arial Narrow" w:cs="Calibri"/>
          <w:u w:val="single"/>
        </w:rPr>
        <w:t>trudny do przewidzenia.</w:t>
      </w:r>
    </w:p>
    <w:p w14:paraId="630B3615" w14:textId="77777777" w:rsid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</w:p>
    <w:p w14:paraId="24FC409D" w14:textId="42C38D29" w:rsidR="00DF570F" w:rsidRP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 xml:space="preserve">Po badaniu w znieczuleniu </w:t>
      </w:r>
      <w:r w:rsidRPr="003A62C9">
        <w:rPr>
          <w:rFonts w:ascii="Arial Narrow" w:eastAsia="Arial Unicode MS" w:hAnsi="Arial Narrow" w:cs="Calibri"/>
          <w:b/>
          <w:bCs/>
        </w:rPr>
        <w:t>NIE WOLNO</w:t>
      </w:r>
      <w:r w:rsidRPr="00DF570F">
        <w:rPr>
          <w:rFonts w:ascii="Arial Narrow" w:eastAsia="Arial Unicode MS" w:hAnsi="Arial Narrow" w:cs="Calibri"/>
        </w:rPr>
        <w:t xml:space="preserve"> prowadzić pojazdów i obsługiwać maszyn.</w:t>
      </w:r>
    </w:p>
    <w:p w14:paraId="1FA03887" w14:textId="1D810389" w:rsidR="00DF570F" w:rsidRPr="00DF570F" w:rsidRDefault="00DF570F" w:rsidP="003A62C9">
      <w:pPr>
        <w:widowControl w:val="0"/>
        <w:jc w:val="both"/>
        <w:rPr>
          <w:rFonts w:ascii="Arial Narrow" w:eastAsia="Arial Unicode MS" w:hAnsi="Arial Narrow" w:cs="Calibri"/>
        </w:rPr>
      </w:pPr>
      <w:r w:rsidRPr="00DF570F">
        <w:rPr>
          <w:rFonts w:ascii="Arial Narrow" w:eastAsia="Arial Unicode MS" w:hAnsi="Arial Narrow" w:cs="Calibri"/>
        </w:rPr>
        <w:t>Osobom, które muszą w dniu badania prowadzić pojazd lub obsługiwać maszyny można</w:t>
      </w:r>
      <w:r w:rsidR="003A62C9">
        <w:rPr>
          <w:rFonts w:ascii="Arial Narrow" w:eastAsia="Arial Unicode MS" w:hAnsi="Arial Narrow" w:cs="Calibri"/>
        </w:rPr>
        <w:t xml:space="preserve"> </w:t>
      </w:r>
      <w:r w:rsidRPr="00DF570F">
        <w:rPr>
          <w:rFonts w:ascii="Arial Narrow" w:eastAsia="Arial Unicode MS" w:hAnsi="Arial Narrow" w:cs="Calibri"/>
        </w:rPr>
        <w:t>przeprowadzić badanie bez znieczulenia</w:t>
      </w:r>
    </w:p>
    <w:sectPr w:rsidR="00DF570F" w:rsidRPr="00DF570F">
      <w:headerReference w:type="default" r:id="rId7"/>
      <w:footerReference w:type="default" r:id="rId8"/>
      <w:pgSz w:w="11906" w:h="16838"/>
      <w:pgMar w:top="1134" w:right="1134" w:bottom="1275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1A1A" w14:textId="77777777" w:rsidR="001D77E6" w:rsidRDefault="001D77E6">
      <w:r>
        <w:separator/>
      </w:r>
    </w:p>
  </w:endnote>
  <w:endnote w:type="continuationSeparator" w:id="0">
    <w:p w14:paraId="24F0EE9A" w14:textId="77777777" w:rsidR="001D77E6" w:rsidRDefault="001D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D465" w14:textId="77777777" w:rsidR="006A225D" w:rsidRDefault="0000000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ul. Katowicka 66a</w:t>
    </w:r>
    <w:r>
      <w:rPr>
        <w:rFonts w:ascii="Calibri" w:hAnsi="Calibri"/>
        <w:sz w:val="18"/>
        <w:szCs w:val="18"/>
      </w:rPr>
      <w:tab/>
    </w:r>
  </w:p>
  <w:p w14:paraId="408AF6F1" w14:textId="77777777" w:rsidR="006A225D" w:rsidRDefault="00000000">
    <w:pPr>
      <w:pStyle w:val="Stopka"/>
    </w:pPr>
    <w:r>
      <w:rPr>
        <w:rFonts w:ascii="Calibri" w:hAnsi="Calibri"/>
        <w:sz w:val="18"/>
        <w:szCs w:val="18"/>
      </w:rPr>
      <w:t>45-061 Opole</w:t>
    </w:r>
    <w:r>
      <w:rPr>
        <w:rFonts w:ascii="Calibri" w:hAnsi="Calibri"/>
        <w:sz w:val="18"/>
        <w:szCs w:val="18"/>
      </w:rPr>
      <w:tab/>
    </w:r>
    <w:r>
      <w:rPr>
        <w:rFonts w:ascii="Calibri" w:eastAsia="Arial Unicode MS" w:hAnsi="Calibri" w:cs="Calibri"/>
        <w:sz w:val="18"/>
        <w:szCs w:val="18"/>
      </w:rPr>
      <w:t>Samodzielny Publiczny Zakład Opieki Zdrowotnej</w:t>
    </w:r>
    <w:r>
      <w:rPr>
        <w:rFonts w:ascii="Calibri" w:eastAsia="Arial Unicode MS" w:hAnsi="Calibri" w:cs="Calibri"/>
        <w:sz w:val="18"/>
        <w:szCs w:val="18"/>
      </w:rPr>
      <w:tab/>
      <w:t>tel. 77 441 60 01</w:t>
    </w:r>
  </w:p>
  <w:p w14:paraId="2E3043A2" w14:textId="77777777" w:rsidR="006A225D" w:rsidRDefault="00000000">
    <w:pPr>
      <w:pStyle w:val="Stopka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NIP 754-25-57-814 </w:t>
    </w:r>
    <w:r>
      <w:rPr>
        <w:rFonts w:ascii="Calibri" w:hAnsi="Calibri"/>
        <w:sz w:val="18"/>
        <w:szCs w:val="18"/>
      </w:rPr>
      <w:tab/>
    </w:r>
    <w:r>
      <w:rPr>
        <w:rFonts w:ascii="Calibri" w:eastAsia="Arial Unicode MS" w:hAnsi="Calibri" w:cs="Calibri"/>
        <w:sz w:val="18"/>
        <w:szCs w:val="18"/>
      </w:rPr>
      <w:t>OPOLSKIE CENTRUM ONKOLOGII</w:t>
    </w:r>
    <w:r>
      <w:rPr>
        <w:rFonts w:ascii="Calibri" w:eastAsia="Arial Unicode MS" w:hAnsi="Calibri" w:cs="Calibri"/>
        <w:sz w:val="18"/>
        <w:szCs w:val="18"/>
      </w:rPr>
      <w:tab/>
      <w:t>sekretariat@onkologia.opole.pl</w:t>
    </w:r>
  </w:p>
  <w:p w14:paraId="0C9F6DA7" w14:textId="77777777" w:rsidR="006A225D" w:rsidRDefault="0000000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REGON 531420768</w:t>
    </w:r>
    <w:r>
      <w:rPr>
        <w:rFonts w:ascii="Calibri" w:hAnsi="Calibri"/>
        <w:sz w:val="18"/>
        <w:szCs w:val="18"/>
      </w:rPr>
      <w:tab/>
    </w:r>
    <w:r>
      <w:rPr>
        <w:rFonts w:ascii="Calibri" w:eastAsia="Arial Unicode MS" w:hAnsi="Calibri" w:cs="Calibri"/>
        <w:sz w:val="18"/>
        <w:szCs w:val="18"/>
      </w:rPr>
      <w:t>im. prof. Tadeusza Koszarowskiego w Opolu.</w:t>
    </w:r>
    <w:r>
      <w:rPr>
        <w:rFonts w:ascii="Calibri" w:eastAsia="Arial Unicode MS" w:hAnsi="Calibri" w:cs="Calibri"/>
        <w:sz w:val="16"/>
        <w:szCs w:val="18"/>
      </w:rPr>
      <w:tab/>
    </w:r>
    <w:r>
      <w:rPr>
        <w:rFonts w:ascii="Calibri" w:eastAsia="Arial Unicode MS" w:hAnsi="Calibri" w:cs="Calibri"/>
        <w:sz w:val="18"/>
        <w:szCs w:val="18"/>
      </w:rPr>
      <w:t>onkologia.opole.pl</w:t>
    </w: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DA84" w14:textId="77777777" w:rsidR="001D77E6" w:rsidRDefault="001D77E6">
      <w:r>
        <w:separator/>
      </w:r>
    </w:p>
  </w:footnote>
  <w:footnote w:type="continuationSeparator" w:id="0">
    <w:p w14:paraId="53101F64" w14:textId="77777777" w:rsidR="001D77E6" w:rsidRDefault="001D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2EDD" w14:textId="77777777" w:rsidR="006A225D" w:rsidRDefault="00000000">
    <w:pPr>
      <w:pStyle w:val="Nagwek"/>
    </w:pPr>
    <w:r>
      <w:rPr>
        <w:noProof/>
      </w:rPr>
      <w:drawing>
        <wp:anchor distT="0" distB="0" distL="0" distR="0" simplePos="0" relativeHeight="2" behindDoc="0" locked="0" layoutInCell="0" allowOverlap="1" wp14:anchorId="63BDDEE2" wp14:editId="061C81C3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6120130" cy="127444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4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7A7"/>
    <w:multiLevelType w:val="hybridMultilevel"/>
    <w:tmpl w:val="3BFCB12C"/>
    <w:lvl w:ilvl="0" w:tplc="97A87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F67"/>
    <w:multiLevelType w:val="hybridMultilevel"/>
    <w:tmpl w:val="997A4BFE"/>
    <w:lvl w:ilvl="0" w:tplc="DD2A0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71997"/>
    <w:multiLevelType w:val="hybridMultilevel"/>
    <w:tmpl w:val="E9840C18"/>
    <w:lvl w:ilvl="0" w:tplc="97A87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6072"/>
    <w:multiLevelType w:val="hybridMultilevel"/>
    <w:tmpl w:val="A7AA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A290F"/>
    <w:multiLevelType w:val="hybridMultilevel"/>
    <w:tmpl w:val="F6189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43B23"/>
    <w:multiLevelType w:val="hybridMultilevel"/>
    <w:tmpl w:val="FD5A0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F3BFA"/>
    <w:multiLevelType w:val="hybridMultilevel"/>
    <w:tmpl w:val="6E3A10BE"/>
    <w:lvl w:ilvl="0" w:tplc="A92A2002">
      <w:numFmt w:val="bullet"/>
      <w:lvlText w:val="●"/>
      <w:lvlJc w:val="left"/>
      <w:pPr>
        <w:ind w:left="720" w:hanging="360"/>
      </w:pPr>
      <w:rPr>
        <w:rFonts w:ascii="NSimSun" w:eastAsia="NSimSun" w:hAnsi="NSimSun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E3AE5"/>
    <w:multiLevelType w:val="hybridMultilevel"/>
    <w:tmpl w:val="49FE0CCC"/>
    <w:lvl w:ilvl="0" w:tplc="5E427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997EB6"/>
    <w:multiLevelType w:val="hybridMultilevel"/>
    <w:tmpl w:val="A6D85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4426258">
    <w:abstractNumId w:val="1"/>
  </w:num>
  <w:num w:numId="2" w16cid:durableId="699479448">
    <w:abstractNumId w:val="7"/>
  </w:num>
  <w:num w:numId="3" w16cid:durableId="715861049">
    <w:abstractNumId w:val="3"/>
  </w:num>
  <w:num w:numId="4" w16cid:durableId="1930506711">
    <w:abstractNumId w:val="6"/>
  </w:num>
  <w:num w:numId="5" w16cid:durableId="309410776">
    <w:abstractNumId w:val="8"/>
  </w:num>
  <w:num w:numId="6" w16cid:durableId="2028168548">
    <w:abstractNumId w:val="0"/>
  </w:num>
  <w:num w:numId="7" w16cid:durableId="1551922835">
    <w:abstractNumId w:val="2"/>
  </w:num>
  <w:num w:numId="8" w16cid:durableId="1742095153">
    <w:abstractNumId w:val="4"/>
  </w:num>
  <w:num w:numId="9" w16cid:durableId="867186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5D"/>
    <w:rsid w:val="000B1E5D"/>
    <w:rsid w:val="00101EBA"/>
    <w:rsid w:val="001D77E6"/>
    <w:rsid w:val="0032384D"/>
    <w:rsid w:val="003A62C9"/>
    <w:rsid w:val="004010B9"/>
    <w:rsid w:val="005D5715"/>
    <w:rsid w:val="005D6D1C"/>
    <w:rsid w:val="006053A6"/>
    <w:rsid w:val="006A225D"/>
    <w:rsid w:val="00740E5C"/>
    <w:rsid w:val="009123A7"/>
    <w:rsid w:val="00963109"/>
    <w:rsid w:val="00A467F7"/>
    <w:rsid w:val="00B07B38"/>
    <w:rsid w:val="00C5216E"/>
    <w:rsid w:val="00C92FBF"/>
    <w:rsid w:val="00D2483B"/>
    <w:rsid w:val="00DB4D87"/>
    <w:rsid w:val="00DD4E37"/>
    <w:rsid w:val="00DF570F"/>
    <w:rsid w:val="00E627EE"/>
    <w:rsid w:val="00E80152"/>
    <w:rsid w:val="00E81D24"/>
    <w:rsid w:val="00EF5393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F3D5"/>
  <w15:docId w15:val="{30340BC1-F2A8-4F39-9A78-EF29A17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101EBA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Marzena Glapa</cp:lastModifiedBy>
  <cp:revision>26</cp:revision>
  <cp:lastPrinted>2023-08-03T06:05:00Z</cp:lastPrinted>
  <dcterms:created xsi:type="dcterms:W3CDTF">2023-02-01T08:19:00Z</dcterms:created>
  <dcterms:modified xsi:type="dcterms:W3CDTF">2023-10-26T08:51:00Z</dcterms:modified>
  <dc:language>pl-PL</dc:language>
</cp:coreProperties>
</file>